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B0884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The Hon. Jacinta Allan MP</w:t>
      </w:r>
    </w:p>
    <w:p w14:paraId="30128021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Premier of Victoria</w:t>
      </w:r>
    </w:p>
    <w:p w14:paraId="50CA331A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1 Treasury Place</w:t>
      </w:r>
    </w:p>
    <w:p w14:paraId="7817405D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Melbourne VIC 3002</w:t>
      </w:r>
    </w:p>
    <w:p w14:paraId="24BAF3E8" w14:textId="299D7625" w:rsidR="00751CAE" w:rsidRPr="00751CAE" w:rsidRDefault="00751CAE" w:rsidP="00442155">
      <w:pPr>
        <w:spacing w:after="0" w:line="240" w:lineRule="auto"/>
        <w:rPr>
          <w:rFonts w:cs="Times New Roman"/>
          <w:b/>
          <w:bCs/>
          <w:kern w:val="0"/>
          <w:sz w:val="22"/>
          <w:szCs w:val="22"/>
          <w14:ligatures w14:val="none"/>
        </w:rPr>
      </w:pPr>
    </w:p>
    <w:p w14:paraId="332BC2E1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30E00309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Dear Premier,</w:t>
      </w:r>
    </w:p>
    <w:p w14:paraId="1CE14D2F" w14:textId="77777777" w:rsid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22DD0ED2" w14:textId="5058266D" w:rsidR="00B15D57" w:rsidRDefault="00AF4565" w:rsidP="00442155">
      <w:pPr>
        <w:spacing w:after="0" w:line="240" w:lineRule="auto"/>
        <w:rPr>
          <w:rFonts w:cs="Times New Roman"/>
          <w:b/>
          <w:bCs/>
          <w:kern w:val="0"/>
          <w:sz w:val="22"/>
          <w:szCs w:val="22"/>
          <w14:ligatures w14:val="none"/>
        </w:rPr>
      </w:pPr>
      <w:r>
        <w:rPr>
          <w:rFonts w:cs="Times New Roman"/>
          <w:b/>
          <w:bCs/>
          <w:kern w:val="0"/>
          <w:sz w:val="22"/>
          <w:szCs w:val="22"/>
          <w14:ligatures w14:val="none"/>
        </w:rPr>
        <w:t>Urgent</w:t>
      </w:r>
      <w:r w:rsidR="00B15D57" w:rsidRPr="00751CAE">
        <w:rPr>
          <w:rFonts w:cs="Times New Roman"/>
          <w:b/>
          <w:bCs/>
          <w:kern w:val="0"/>
          <w:sz w:val="22"/>
          <w:szCs w:val="22"/>
          <w14:ligatures w14:val="none"/>
        </w:rPr>
        <w:t xml:space="preserve"> – Save Victoria’s Heritage Fleet from Displacement</w:t>
      </w:r>
    </w:p>
    <w:p w14:paraId="6362BC24" w14:textId="77777777" w:rsidR="00B15D57" w:rsidRPr="00751CAE" w:rsidRDefault="00B15D57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0A5AC08C" w14:textId="23043BA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We are writing to you on behalf of Victoria’s Heritage Fleet</w:t>
      </w:r>
      <w:r w:rsidR="008463B0">
        <w:rPr>
          <w:rFonts w:cs="Times New Roman"/>
          <w:kern w:val="0"/>
          <w:sz w:val="22"/>
          <w:szCs w:val="22"/>
          <w14:ligatures w14:val="none"/>
        </w:rPr>
        <w:t xml:space="preserve">; </w:t>
      </w:r>
      <w:r w:rsidRPr="00751CAE">
        <w:rPr>
          <w:rFonts w:cs="Times New Roman"/>
          <w:kern w:val="0"/>
          <w:sz w:val="22"/>
          <w:szCs w:val="22"/>
          <w14:ligatures w14:val="none"/>
        </w:rPr>
        <w:t>the Alma Doepel, Enterprize, and Steam Tug Wattle in a final appeal for urgent intervention.</w:t>
      </w:r>
    </w:p>
    <w:p w14:paraId="56995E60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54C66676" w14:textId="7ACE2142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Despite months of meetings and negotiations with Development Victoria, no viable or safe option has been provided for these three heritage vessel</w:t>
      </w:r>
      <w:r w:rsidR="004541BF">
        <w:rPr>
          <w:rFonts w:cs="Times New Roman"/>
          <w:kern w:val="0"/>
          <w:sz w:val="22"/>
          <w:szCs w:val="22"/>
          <w14:ligatures w14:val="none"/>
        </w:rPr>
        <w:t>s…t</w:t>
      </w:r>
      <w:r w:rsidRPr="00751CAE">
        <w:rPr>
          <w:rFonts w:cs="Times New Roman"/>
          <w:kern w:val="0"/>
          <w:sz w:val="22"/>
          <w:szCs w:val="22"/>
          <w14:ligatures w14:val="none"/>
        </w:rPr>
        <w:t>ime has now run out. Without immediate action, these ships</w:t>
      </w:r>
      <w:r w:rsidR="007C0D96">
        <w:rPr>
          <w:rFonts w:cs="Times New Roman"/>
          <w:kern w:val="0"/>
          <w:sz w:val="22"/>
          <w:szCs w:val="22"/>
          <w14:ligatures w14:val="none"/>
        </w:rPr>
        <w:t xml:space="preserve"> which have been</w:t>
      </w:r>
      <w:r w:rsidRPr="00751CAE">
        <w:rPr>
          <w:rFonts w:cs="Times New Roman"/>
          <w:kern w:val="0"/>
          <w:sz w:val="22"/>
          <w:szCs w:val="22"/>
          <w14:ligatures w14:val="none"/>
        </w:rPr>
        <w:t xml:space="preserve"> restored by Victorians, for Victorians</w:t>
      </w:r>
      <w:r w:rsidR="008948F2">
        <w:rPr>
          <w:rFonts w:cs="Times New Roman"/>
          <w:kern w:val="0"/>
          <w:sz w:val="22"/>
          <w:szCs w:val="22"/>
          <w14:ligatures w14:val="none"/>
        </w:rPr>
        <w:t xml:space="preserve"> - </w:t>
      </w:r>
      <w:r w:rsidRPr="00751CAE">
        <w:rPr>
          <w:rFonts w:cs="Times New Roman"/>
          <w:kern w:val="0"/>
          <w:sz w:val="22"/>
          <w:szCs w:val="22"/>
          <w14:ligatures w14:val="none"/>
        </w:rPr>
        <w:t xml:space="preserve"> will be without a home, without access, and without a future.</w:t>
      </w:r>
    </w:p>
    <w:p w14:paraId="5A5591AF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1FC2D818" w14:textId="51FF0C24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Each of these ships is an asset of state significance. They are not museum pieces</w:t>
      </w:r>
      <w:r w:rsidR="008948F2">
        <w:rPr>
          <w:rFonts w:cs="Times New Roman"/>
          <w:kern w:val="0"/>
          <w:sz w:val="22"/>
          <w:szCs w:val="22"/>
          <w14:ligatures w14:val="none"/>
        </w:rPr>
        <w:t>,</w:t>
      </w:r>
      <w:r w:rsidRPr="00751CAE">
        <w:rPr>
          <w:rFonts w:cs="Times New Roman"/>
          <w:kern w:val="0"/>
          <w:sz w:val="22"/>
          <w:szCs w:val="22"/>
          <w14:ligatures w14:val="none"/>
        </w:rPr>
        <w:t xml:space="preserve"> they are active vessels providing youth development programs, maritime education, tourism, and cultural engagement. Their work transforms lives. Their presence inspires pride. Their absence will be deeply felt.</w:t>
      </w:r>
    </w:p>
    <w:p w14:paraId="10E8CB51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4DCC978D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We are calling on your government to act now — before it is too late.</w:t>
      </w:r>
    </w:p>
    <w:p w14:paraId="3CDECDBF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4A87E3D7" w14:textId="77777777" w:rsidR="00751CAE" w:rsidRPr="00751CAE" w:rsidRDefault="00751CAE" w:rsidP="00442155">
      <w:pPr>
        <w:spacing w:after="0" w:line="240" w:lineRule="auto"/>
        <w:outlineLvl w:val="2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751CAE">
        <w:rPr>
          <w:rFonts w:eastAsia="Times New Roman" w:cs="Times New Roman"/>
          <w:kern w:val="0"/>
          <w:sz w:val="22"/>
          <w:szCs w:val="22"/>
          <w14:ligatures w14:val="none"/>
        </w:rPr>
        <w:t>We seek:</w:t>
      </w:r>
    </w:p>
    <w:p w14:paraId="5A3C8592" w14:textId="77777777" w:rsidR="00751CAE" w:rsidRPr="00751CAE" w:rsidRDefault="00751CAE" w:rsidP="00442155">
      <w:pPr>
        <w:numPr>
          <w:ilvl w:val="0"/>
          <w:numId w:val="1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Immediate funding to establish a temporary, safe and accessible facility for the fleet to continue operations;</w:t>
      </w:r>
    </w:p>
    <w:p w14:paraId="5EDD2367" w14:textId="77777777" w:rsidR="00751CAE" w:rsidRPr="00751CAE" w:rsidRDefault="00751CAE" w:rsidP="00442155">
      <w:pPr>
        <w:numPr>
          <w:ilvl w:val="0"/>
          <w:numId w:val="1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A commitment to lead a master planning process to secure a long-term home for the fleet; and</w:t>
      </w:r>
    </w:p>
    <w:p w14:paraId="64A41FCD" w14:textId="77777777" w:rsidR="00751CAE" w:rsidRPr="00751CAE" w:rsidRDefault="00751CAE" w:rsidP="00442155">
      <w:pPr>
        <w:numPr>
          <w:ilvl w:val="0"/>
          <w:numId w:val="1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Recognition that these vessels are part of Victoria’s living identity — and must be protected as such.</w:t>
      </w:r>
    </w:p>
    <w:p w14:paraId="0764DF35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43D39EAA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The community has done its part:</w:t>
      </w:r>
    </w:p>
    <w:p w14:paraId="287AB241" w14:textId="6A477963" w:rsidR="00751CAE" w:rsidRPr="00751CAE" w:rsidRDefault="00751CAE" w:rsidP="00442155">
      <w:pPr>
        <w:numPr>
          <w:ilvl w:val="0"/>
          <w:numId w:val="2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Over $5 million raised to restore the Alma Doepe</w:t>
      </w:r>
      <w:r w:rsidR="009B0E4E">
        <w:rPr>
          <w:rFonts w:cs="Times New Roman"/>
          <w:kern w:val="0"/>
          <w:sz w:val="22"/>
          <w:szCs w:val="22"/>
          <w14:ligatures w14:val="none"/>
        </w:rPr>
        <w:t>l</w:t>
      </w:r>
      <w:r w:rsidRPr="00751CAE">
        <w:rPr>
          <w:rFonts w:cs="Times New Roman"/>
          <w:kern w:val="0"/>
          <w:sz w:val="22"/>
          <w:szCs w:val="22"/>
          <w14:ligatures w14:val="none"/>
        </w:rPr>
        <w:t xml:space="preserve"> alone;</w:t>
      </w:r>
    </w:p>
    <w:p w14:paraId="061540EF" w14:textId="77777777" w:rsidR="00751CAE" w:rsidRPr="00751CAE" w:rsidRDefault="00751CAE" w:rsidP="00442155">
      <w:pPr>
        <w:numPr>
          <w:ilvl w:val="0"/>
          <w:numId w:val="2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Tens of thousands of hours of volunteer labour;</w:t>
      </w:r>
    </w:p>
    <w:p w14:paraId="7868B1B7" w14:textId="77777777" w:rsidR="00751CAE" w:rsidRPr="00751CAE" w:rsidRDefault="00751CAE" w:rsidP="00442155">
      <w:pPr>
        <w:numPr>
          <w:ilvl w:val="0"/>
          <w:numId w:val="2"/>
        </w:num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A growing public following ready to defend these ships.</w:t>
      </w:r>
    </w:p>
    <w:p w14:paraId="6376AFB7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5B3FF172" w14:textId="2794F583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We are not seeking confrontation</w:t>
      </w:r>
      <w:r w:rsidR="00AA355E">
        <w:rPr>
          <w:rFonts w:cs="Times New Roman"/>
          <w:kern w:val="0"/>
          <w:sz w:val="22"/>
          <w:szCs w:val="22"/>
          <w14:ligatures w14:val="none"/>
        </w:rPr>
        <w:t xml:space="preserve">, </w:t>
      </w:r>
      <w:r w:rsidRPr="00751CAE">
        <w:rPr>
          <w:rFonts w:cs="Times New Roman"/>
          <w:kern w:val="0"/>
          <w:sz w:val="22"/>
          <w:szCs w:val="22"/>
          <w14:ligatures w14:val="none"/>
        </w:rPr>
        <w:t>we are seeking</w:t>
      </w:r>
      <w:r w:rsidR="00AA355E">
        <w:rPr>
          <w:rFonts w:cs="Times New Roman"/>
          <w:kern w:val="0"/>
          <w:sz w:val="22"/>
          <w:szCs w:val="22"/>
          <w14:ligatures w14:val="none"/>
        </w:rPr>
        <w:t xml:space="preserve"> action and</w:t>
      </w:r>
      <w:r w:rsidRPr="00751CAE">
        <w:rPr>
          <w:rFonts w:cs="Times New Roman"/>
          <w:kern w:val="0"/>
          <w:sz w:val="22"/>
          <w:szCs w:val="22"/>
          <w14:ligatures w14:val="none"/>
        </w:rPr>
        <w:t xml:space="preserve"> leadership. We are seeking to protect something truly irreplaceable.</w:t>
      </w:r>
    </w:p>
    <w:p w14:paraId="3F1E86D1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29739D76" w14:textId="1278731E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Premier, we urge you to act. This is a moment for courage and vision. With your support, the Heritage Fleet can continue serving the people of Victoria for generations to come. Without it, we may lose them forever.</w:t>
      </w:r>
    </w:p>
    <w:p w14:paraId="536C85CB" w14:textId="77777777" w:rsidR="00751CAE" w:rsidRPr="00751CAE" w:rsidRDefault="00751CAE" w:rsidP="00442155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6B92957A" w14:textId="022F63AD" w:rsidR="00751CAE" w:rsidRDefault="00751CAE" w:rsidP="00C61D4E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 w:rsidRPr="00751CAE">
        <w:rPr>
          <w:rFonts w:cs="Times New Roman"/>
          <w:kern w:val="0"/>
          <w:sz w:val="22"/>
          <w:szCs w:val="22"/>
          <w14:ligatures w14:val="none"/>
        </w:rPr>
        <w:t>Sincerely,</w:t>
      </w:r>
    </w:p>
    <w:p w14:paraId="455AEF3F" w14:textId="77777777" w:rsidR="00C61D4E" w:rsidRDefault="00C61D4E" w:rsidP="00C61D4E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</w:p>
    <w:p w14:paraId="2ADC65CF" w14:textId="7508FD5C" w:rsidR="00C61D4E" w:rsidRDefault="00C61D4E" w:rsidP="00C61D4E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>
        <w:rPr>
          <w:rFonts w:cs="Times New Roman"/>
          <w:kern w:val="0"/>
          <w:sz w:val="22"/>
          <w:szCs w:val="22"/>
          <w14:ligatures w14:val="none"/>
        </w:rPr>
        <w:t xml:space="preserve">Your Name </w:t>
      </w:r>
    </w:p>
    <w:p w14:paraId="3728D618" w14:textId="18A1876A" w:rsidR="00A31577" w:rsidRPr="00751CAE" w:rsidRDefault="00A31577" w:rsidP="00C61D4E">
      <w:pPr>
        <w:spacing w:after="0" w:line="240" w:lineRule="auto"/>
        <w:rPr>
          <w:rFonts w:cs="Times New Roman"/>
          <w:kern w:val="0"/>
          <w:sz w:val="22"/>
          <w:szCs w:val="22"/>
          <w14:ligatures w14:val="none"/>
        </w:rPr>
      </w:pPr>
      <w:r>
        <w:rPr>
          <w:rFonts w:cs="Times New Roman"/>
          <w:kern w:val="0"/>
          <w:sz w:val="22"/>
          <w:szCs w:val="22"/>
          <w14:ligatures w14:val="none"/>
        </w:rPr>
        <w:t>Address</w:t>
      </w:r>
    </w:p>
    <w:p w14:paraId="768371DC" w14:textId="77777777" w:rsidR="00751CAE" w:rsidRDefault="00751CAE" w:rsidP="00442155">
      <w:pPr>
        <w:spacing w:after="0"/>
      </w:pPr>
    </w:p>
    <w:sectPr w:rsidR="00751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C1B9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9F70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3302759">
    <w:abstractNumId w:val="1"/>
  </w:num>
  <w:num w:numId="2" w16cid:durableId="134952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AE"/>
    <w:rsid w:val="00442155"/>
    <w:rsid w:val="004541BF"/>
    <w:rsid w:val="005679C8"/>
    <w:rsid w:val="00751CAE"/>
    <w:rsid w:val="007C0D96"/>
    <w:rsid w:val="008463B0"/>
    <w:rsid w:val="008948F2"/>
    <w:rsid w:val="008C30EC"/>
    <w:rsid w:val="009527B1"/>
    <w:rsid w:val="009B0E4E"/>
    <w:rsid w:val="00A31577"/>
    <w:rsid w:val="00AA355E"/>
    <w:rsid w:val="00AF4565"/>
    <w:rsid w:val="00B15D57"/>
    <w:rsid w:val="00B43D5C"/>
    <w:rsid w:val="00C57BD6"/>
    <w:rsid w:val="00C61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CF4CE"/>
  <w15:chartTrackingRefBased/>
  <w15:docId w15:val="{794ACC09-D75E-C34C-A8FA-12ED1E40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1C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C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C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C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C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C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C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C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C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C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C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C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C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C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C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C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C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C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C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CAE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751C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751CAE"/>
  </w:style>
  <w:style w:type="character" w:customStyle="1" w:styleId="s2">
    <w:name w:val="s2"/>
    <w:basedOn w:val="DefaultParagraphFont"/>
    <w:rsid w:val="00751CAE"/>
  </w:style>
  <w:style w:type="character" w:customStyle="1" w:styleId="s3">
    <w:name w:val="s3"/>
    <w:basedOn w:val="DefaultParagraphFont"/>
    <w:rsid w:val="00751CAE"/>
  </w:style>
  <w:style w:type="character" w:customStyle="1" w:styleId="s4">
    <w:name w:val="s4"/>
    <w:basedOn w:val="DefaultParagraphFont"/>
    <w:rsid w:val="00751CAE"/>
  </w:style>
  <w:style w:type="paragraph" w:customStyle="1" w:styleId="p3">
    <w:name w:val="p3"/>
    <w:basedOn w:val="Normal"/>
    <w:rsid w:val="00751CA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McDonald</dc:creator>
  <cp:keywords/>
  <dc:description/>
  <cp:lastModifiedBy>Matt McDonald</cp:lastModifiedBy>
  <cp:revision>2</cp:revision>
  <dcterms:created xsi:type="dcterms:W3CDTF">2025-10-27T11:24:00Z</dcterms:created>
  <dcterms:modified xsi:type="dcterms:W3CDTF">2025-10-27T11:24:00Z</dcterms:modified>
</cp:coreProperties>
</file>